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54" w:rsidRDefault="000D6954" w:rsidP="000D6954">
      <w:pPr>
        <w:jc w:val="center"/>
        <w:rPr>
          <w:sz w:val="36"/>
          <w:szCs w:val="36"/>
        </w:rPr>
      </w:pPr>
    </w:p>
    <w:p w:rsidR="00F357A5" w:rsidRDefault="00F357A5" w:rsidP="000D6954">
      <w:pPr>
        <w:jc w:val="center"/>
        <w:rPr>
          <w:rFonts w:hint="eastAsia"/>
          <w:sz w:val="36"/>
          <w:szCs w:val="36"/>
        </w:rPr>
      </w:pPr>
    </w:p>
    <w:p w:rsidR="00401E60" w:rsidRDefault="00401E60" w:rsidP="000D6954">
      <w:pPr>
        <w:jc w:val="center"/>
        <w:rPr>
          <w:sz w:val="36"/>
          <w:szCs w:val="36"/>
        </w:rPr>
      </w:pPr>
    </w:p>
    <w:p w:rsidR="000D6954" w:rsidRDefault="000D6954" w:rsidP="00FC4D0B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关于召开天津市水电混合动力冷却塔节能技术</w:t>
      </w:r>
    </w:p>
    <w:p w:rsidR="002053F9" w:rsidRDefault="000D6954" w:rsidP="00FC4D0B">
      <w:pPr>
        <w:spacing w:line="60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推广会的通知</w:t>
      </w:r>
    </w:p>
    <w:p w:rsidR="000D6954" w:rsidRPr="000D6954" w:rsidRDefault="000D6954" w:rsidP="008B1A4B">
      <w:pPr>
        <w:spacing w:line="56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各有关单位：</w:t>
      </w:r>
    </w:p>
    <w:p w:rsidR="001B5D66" w:rsidRPr="007A5128" w:rsidRDefault="001B5D66" w:rsidP="008B1A4B">
      <w:pPr>
        <w:spacing w:line="560" w:lineRule="exact"/>
        <w:ind w:firstLineChars="250" w:firstLine="750"/>
        <w:rPr>
          <w:sz w:val="30"/>
          <w:szCs w:val="30"/>
        </w:rPr>
      </w:pPr>
      <w:r w:rsidRPr="007A5128">
        <w:rPr>
          <w:rFonts w:hint="eastAsia"/>
          <w:sz w:val="30"/>
          <w:szCs w:val="30"/>
        </w:rPr>
        <w:t>为切实做好天津市</w:t>
      </w:r>
      <w:r w:rsidRPr="007A5128">
        <w:rPr>
          <w:rFonts w:hint="eastAsia"/>
          <w:sz w:val="30"/>
          <w:szCs w:val="30"/>
        </w:rPr>
        <w:t>2015</w:t>
      </w:r>
      <w:r w:rsidRPr="007A5128">
        <w:rPr>
          <w:rFonts w:hint="eastAsia"/>
          <w:sz w:val="30"/>
          <w:szCs w:val="30"/>
        </w:rPr>
        <w:t>年节能产品的推广工作</w:t>
      </w:r>
      <w:r w:rsidR="007E1474" w:rsidRPr="007A5128">
        <w:rPr>
          <w:rFonts w:hint="eastAsia"/>
          <w:sz w:val="30"/>
          <w:szCs w:val="30"/>
        </w:rPr>
        <w:t>，定于</w:t>
      </w:r>
      <w:r w:rsidR="007E1474" w:rsidRPr="007A5128">
        <w:rPr>
          <w:rFonts w:hint="eastAsia"/>
          <w:sz w:val="30"/>
          <w:szCs w:val="30"/>
        </w:rPr>
        <w:t>2015</w:t>
      </w:r>
      <w:r w:rsidR="007E1474" w:rsidRPr="007A5128">
        <w:rPr>
          <w:rFonts w:hint="eastAsia"/>
          <w:sz w:val="30"/>
          <w:szCs w:val="30"/>
        </w:rPr>
        <w:t>年</w:t>
      </w:r>
      <w:r w:rsidR="007E1474" w:rsidRPr="007A5128">
        <w:rPr>
          <w:rFonts w:hint="eastAsia"/>
          <w:sz w:val="30"/>
          <w:szCs w:val="30"/>
        </w:rPr>
        <w:t>12</w:t>
      </w:r>
      <w:r w:rsidR="007E1474" w:rsidRPr="007A5128">
        <w:rPr>
          <w:rFonts w:hint="eastAsia"/>
          <w:sz w:val="30"/>
          <w:szCs w:val="30"/>
        </w:rPr>
        <w:t>月</w:t>
      </w:r>
      <w:r w:rsidR="007E1474" w:rsidRPr="007A5128">
        <w:rPr>
          <w:rFonts w:hint="eastAsia"/>
          <w:sz w:val="30"/>
          <w:szCs w:val="30"/>
        </w:rPr>
        <w:t>29</w:t>
      </w:r>
      <w:r w:rsidR="007E1474" w:rsidRPr="007A5128">
        <w:rPr>
          <w:rFonts w:hint="eastAsia"/>
          <w:sz w:val="30"/>
          <w:szCs w:val="30"/>
        </w:rPr>
        <w:t>日召开</w:t>
      </w:r>
      <w:r w:rsidR="00A82202" w:rsidRPr="007A5128">
        <w:rPr>
          <w:rFonts w:hint="eastAsia"/>
          <w:sz w:val="30"/>
          <w:szCs w:val="30"/>
        </w:rPr>
        <w:t>天津市水电混合动力冷却塔</w:t>
      </w:r>
      <w:r w:rsidR="00FC4D0B">
        <w:rPr>
          <w:rFonts w:hint="eastAsia"/>
          <w:sz w:val="30"/>
          <w:szCs w:val="30"/>
        </w:rPr>
        <w:t>节能技术</w:t>
      </w:r>
      <w:r w:rsidR="00A82202" w:rsidRPr="007A5128">
        <w:rPr>
          <w:rFonts w:hint="eastAsia"/>
          <w:sz w:val="30"/>
          <w:szCs w:val="30"/>
        </w:rPr>
        <w:t>推介会。</w:t>
      </w:r>
      <w:r w:rsidR="007E1474" w:rsidRPr="007A5128">
        <w:rPr>
          <w:rFonts w:hint="eastAsia"/>
          <w:sz w:val="30"/>
          <w:szCs w:val="30"/>
        </w:rPr>
        <w:t>该产品</w:t>
      </w:r>
      <w:r w:rsidR="00A82202" w:rsidRPr="007A5128">
        <w:rPr>
          <w:rFonts w:hint="eastAsia"/>
          <w:sz w:val="30"/>
          <w:szCs w:val="30"/>
        </w:rPr>
        <w:t>按其大小不同、温度高低等特点适用于我市的各个行业，节能效果显著，并取得第三方检测机构的数据认证。</w:t>
      </w:r>
      <w:r w:rsidR="000D6954">
        <w:rPr>
          <w:rFonts w:hint="eastAsia"/>
          <w:sz w:val="30"/>
          <w:szCs w:val="30"/>
        </w:rPr>
        <w:t>现将有关事项通知如下：</w:t>
      </w:r>
    </w:p>
    <w:p w:rsidR="007A5128" w:rsidRDefault="000D6954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一、会议时间</w:t>
      </w:r>
    </w:p>
    <w:p w:rsidR="007A5128" w:rsidRDefault="007A5128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2015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年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12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月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29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日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（周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二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）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下午</w:t>
      </w: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2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：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30</w:t>
      </w:r>
    </w:p>
    <w:p w:rsidR="000D6954" w:rsidRDefault="000D6954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二、会议</w:t>
      </w:r>
      <w:r w:rsidR="007A5128"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地点</w:t>
      </w:r>
    </w:p>
    <w:p w:rsidR="00AA2920" w:rsidRDefault="007A5128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 w:rsidRPr="00220E03">
        <w:rPr>
          <w:rFonts w:ascii="Helvetica" w:eastAsia="宋体" w:hAnsi="Helvetica" w:cs="Helvetica"/>
          <w:color w:val="000000"/>
          <w:kern w:val="0"/>
          <w:sz w:val="30"/>
          <w:szCs w:val="30"/>
        </w:rPr>
        <w:t>天津</w:t>
      </w:r>
      <w:r w:rsidR="008B1A4B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百利机械装备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控股有限公司六楼会议室</w:t>
      </w:r>
    </w:p>
    <w:p w:rsidR="007A5128" w:rsidRDefault="00AA2920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地址：天津市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南开区长江道</w:t>
      </w:r>
      <w:r w:rsidR="000D6954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4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号</w:t>
      </w:r>
    </w:p>
    <w:p w:rsidR="000D6954" w:rsidRDefault="000D6954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三、参会人员</w:t>
      </w:r>
    </w:p>
    <w:p w:rsidR="000D6954" w:rsidRDefault="000D6954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我市部分区</w:t>
      </w:r>
      <w:r w:rsidR="00FB6B3A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、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县</w:t>
      </w:r>
      <w:r w:rsidR="00FB6B3A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重点工业企业主管设备、节能工作领导。</w:t>
      </w:r>
    </w:p>
    <w:p w:rsidR="00FB6B3A" w:rsidRDefault="00FB6B3A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联</w:t>
      </w:r>
      <w:r w:rsidR="00F357A5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系</w:t>
      </w:r>
      <w:r w:rsidR="00F357A5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人：</w:t>
      </w:r>
      <w:r w:rsidR="00F357A5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  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刘琳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  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滕运福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  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李慧培</w:t>
      </w:r>
    </w:p>
    <w:p w:rsidR="00FB6B3A" w:rsidRDefault="00F357A5" w:rsidP="008B1A4B">
      <w:pPr>
        <w:widowControl/>
        <w:spacing w:line="560" w:lineRule="exact"/>
        <w:ind w:firstLineChars="200" w:firstLine="600"/>
        <w:jc w:val="left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联系电话：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  83520740    23344377</w:t>
      </w:r>
      <w:r w:rsidR="00CC745B" w:rsidRPr="00CC745B">
        <w:rPr>
          <w:rFonts w:ascii="Helvetica" w:eastAsia="宋体" w:hAnsi="Helvetica" w:cs="Helvetica"/>
          <w:color w:val="000000"/>
          <w:kern w:val="0"/>
          <w:sz w:val="30"/>
          <w:szCs w:val="30"/>
        </w:rPr>
        <w:t xml:space="preserve">    </w:t>
      </w:r>
      <w:r w:rsidR="00CC745B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传真</w:t>
      </w:r>
      <w:r w:rsidR="00CC745B" w:rsidRPr="00CC745B"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：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23525466</w:t>
      </w:r>
    </w:p>
    <w:p w:rsidR="00401E60" w:rsidRDefault="00F357A5" w:rsidP="00401E60">
      <w:pPr>
        <w:widowControl/>
        <w:spacing w:line="560" w:lineRule="exact"/>
        <w:ind w:firstLineChars="200" w:firstLine="600"/>
        <w:jc w:val="left"/>
        <w:rPr>
          <w:rStyle w:val="a3"/>
          <w:rFonts w:ascii="Helvetica" w:eastAsia="宋体" w:hAnsi="Helvetica" w:cs="Helvetica" w:hint="eastAsia"/>
          <w:color w:val="auto"/>
          <w:kern w:val="0"/>
          <w:sz w:val="30"/>
          <w:szCs w:val="30"/>
          <w:u w:val="none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电子邮箱：</w:t>
      </w:r>
      <w:hyperlink r:id="rId7" w:history="1">
        <w:r w:rsidRPr="00CC745B">
          <w:rPr>
            <w:rStyle w:val="a3"/>
            <w:rFonts w:ascii="Helvetica" w:eastAsia="宋体" w:hAnsi="Helvetica" w:cs="Helvetica" w:hint="eastAsia"/>
            <w:color w:val="auto"/>
            <w:kern w:val="0"/>
            <w:sz w:val="30"/>
            <w:szCs w:val="30"/>
            <w:u w:val="none"/>
          </w:rPr>
          <w:t>jnxhww@126.com</w:t>
        </w:r>
      </w:hyperlink>
    </w:p>
    <w:p w:rsidR="00401E60" w:rsidRDefault="00401E60" w:rsidP="00CC745B">
      <w:pPr>
        <w:widowControl/>
        <w:spacing w:line="560" w:lineRule="exact"/>
        <w:ind w:firstLineChars="200" w:firstLine="600"/>
        <w:jc w:val="right"/>
        <w:rPr>
          <w:rStyle w:val="a3"/>
          <w:rFonts w:ascii="Helvetica" w:eastAsia="宋体" w:hAnsi="Helvetica" w:cs="Helvetica" w:hint="eastAsia"/>
          <w:color w:val="auto"/>
          <w:kern w:val="0"/>
          <w:sz w:val="30"/>
          <w:szCs w:val="30"/>
          <w:u w:val="none"/>
        </w:rPr>
      </w:pPr>
    </w:p>
    <w:p w:rsidR="00AA2920" w:rsidRDefault="00CC745B" w:rsidP="00401E60">
      <w:pPr>
        <w:widowControl/>
        <w:spacing w:line="560" w:lineRule="exact"/>
        <w:ind w:firstLineChars="1650" w:firstLine="4950"/>
        <w:jc w:val="left"/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二零一五年十二月二十二日</w:t>
      </w:r>
    </w:p>
    <w:p w:rsidR="00401E60" w:rsidRDefault="00401E60" w:rsidP="00401E60">
      <w:pPr>
        <w:widowControl/>
        <w:spacing w:line="560" w:lineRule="exact"/>
        <w:ind w:right="600"/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</w:pPr>
    </w:p>
    <w:p w:rsidR="00401E60" w:rsidRDefault="00401E60" w:rsidP="00401E60">
      <w:pPr>
        <w:widowControl/>
        <w:spacing w:line="560" w:lineRule="exact"/>
        <w:ind w:right="600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bookmarkStart w:id="0" w:name="_GoBack"/>
      <w:bookmarkEnd w:id="0"/>
    </w:p>
    <w:p w:rsidR="00F357A5" w:rsidRDefault="00F357A5" w:rsidP="00FC4D0B">
      <w:pPr>
        <w:widowControl/>
        <w:spacing w:line="600" w:lineRule="exact"/>
        <w:ind w:firstLineChars="200" w:firstLine="600"/>
        <w:jc w:val="center"/>
        <w:rPr>
          <w:rFonts w:ascii="Helvetica" w:eastAsia="宋体" w:hAnsi="Helvetica" w:cs="Helvetica"/>
          <w:color w:val="000000"/>
          <w:kern w:val="0"/>
          <w:sz w:val="30"/>
          <w:szCs w:val="30"/>
        </w:rPr>
      </w:pP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lastRenderedPageBreak/>
        <w:t>回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 xml:space="preserve">       </w:t>
      </w:r>
      <w:r>
        <w:rPr>
          <w:rFonts w:ascii="Helvetica" w:eastAsia="宋体" w:hAnsi="Helvetica" w:cs="Helvetica" w:hint="eastAsia"/>
          <w:color w:val="000000"/>
          <w:kern w:val="0"/>
          <w:sz w:val="30"/>
          <w:szCs w:val="30"/>
        </w:rPr>
        <w:t>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253"/>
        <w:gridCol w:w="1276"/>
        <w:gridCol w:w="2268"/>
      </w:tblGrid>
      <w:tr w:rsidR="00F357A5" w:rsidTr="00AA2920">
        <w:tc>
          <w:tcPr>
            <w:tcW w:w="1242" w:type="dxa"/>
          </w:tcPr>
          <w:p w:rsidR="00F357A5" w:rsidRDefault="00F357A5" w:rsidP="00FC4D0B">
            <w:pPr>
              <w:widowControl/>
              <w:spacing w:line="600" w:lineRule="exac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姓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名</w:t>
            </w:r>
          </w:p>
        </w:tc>
        <w:tc>
          <w:tcPr>
            <w:tcW w:w="4253" w:type="dxa"/>
          </w:tcPr>
          <w:p w:rsidR="00F357A5" w:rsidRDefault="00F357A5" w:rsidP="00FC4D0B">
            <w:pPr>
              <w:widowControl/>
              <w:spacing w:line="600" w:lineRule="exac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单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 xml:space="preserve">   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位</w:t>
            </w:r>
          </w:p>
        </w:tc>
        <w:tc>
          <w:tcPr>
            <w:tcW w:w="1276" w:type="dxa"/>
          </w:tcPr>
          <w:p w:rsidR="00F357A5" w:rsidRDefault="00F357A5" w:rsidP="00FC4D0B">
            <w:pPr>
              <w:widowControl/>
              <w:spacing w:line="600" w:lineRule="exac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职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2268" w:type="dxa"/>
          </w:tcPr>
          <w:p w:rsidR="00F357A5" w:rsidRDefault="00F357A5" w:rsidP="00FC4D0B">
            <w:pPr>
              <w:widowControl/>
              <w:spacing w:line="600" w:lineRule="exact"/>
              <w:jc w:val="center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电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Helvetica" w:eastAsia="宋体" w:hAnsi="Helvetica" w:cs="Helvetica" w:hint="eastAsia"/>
                <w:color w:val="000000"/>
                <w:kern w:val="0"/>
                <w:sz w:val="30"/>
                <w:szCs w:val="30"/>
              </w:rPr>
              <w:t>话</w:t>
            </w:r>
          </w:p>
        </w:tc>
      </w:tr>
      <w:tr w:rsidR="00F357A5" w:rsidTr="00AA2920">
        <w:tc>
          <w:tcPr>
            <w:tcW w:w="1242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  <w:tr w:rsidR="00F357A5" w:rsidTr="00AA2920">
        <w:tc>
          <w:tcPr>
            <w:tcW w:w="1242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4253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76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268" w:type="dxa"/>
          </w:tcPr>
          <w:p w:rsidR="00F357A5" w:rsidRDefault="00F357A5" w:rsidP="00FC4D0B">
            <w:pPr>
              <w:widowControl/>
              <w:spacing w:line="600" w:lineRule="exact"/>
              <w:jc w:val="left"/>
              <w:rPr>
                <w:rFonts w:ascii="Helvetica" w:eastAsia="宋体" w:hAnsi="Helvetica" w:cs="Helvetica"/>
                <w:color w:val="000000"/>
                <w:kern w:val="0"/>
                <w:sz w:val="30"/>
                <w:szCs w:val="30"/>
              </w:rPr>
            </w:pPr>
          </w:p>
        </w:tc>
      </w:tr>
    </w:tbl>
    <w:p w:rsidR="007A5128" w:rsidRPr="007A5128" w:rsidRDefault="007A5128" w:rsidP="00CC745B">
      <w:pPr>
        <w:spacing w:line="600" w:lineRule="exact"/>
        <w:rPr>
          <w:sz w:val="32"/>
          <w:szCs w:val="32"/>
        </w:rPr>
      </w:pPr>
    </w:p>
    <w:sectPr w:rsidR="007A5128" w:rsidRPr="007A5128" w:rsidSect="00CC7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1" w:bottom="85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979" w:rsidRDefault="006B7979" w:rsidP="001E11E0">
      <w:r>
        <w:separator/>
      </w:r>
    </w:p>
  </w:endnote>
  <w:endnote w:type="continuationSeparator" w:id="0">
    <w:p w:rsidR="006B7979" w:rsidRDefault="006B7979" w:rsidP="001E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60" w:rsidRDefault="00401E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60" w:rsidRDefault="00401E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60" w:rsidRDefault="00401E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979" w:rsidRDefault="006B7979" w:rsidP="001E11E0">
      <w:r>
        <w:separator/>
      </w:r>
    </w:p>
  </w:footnote>
  <w:footnote w:type="continuationSeparator" w:id="0">
    <w:p w:rsidR="006B7979" w:rsidRDefault="006B7979" w:rsidP="001E1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60" w:rsidRDefault="00401E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60" w:rsidRDefault="00401E60" w:rsidP="00401E60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60" w:rsidRDefault="00401E6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D66"/>
    <w:rsid w:val="000D6954"/>
    <w:rsid w:val="001B5D66"/>
    <w:rsid w:val="001E11E0"/>
    <w:rsid w:val="002053F9"/>
    <w:rsid w:val="002733FD"/>
    <w:rsid w:val="00401E60"/>
    <w:rsid w:val="006B7979"/>
    <w:rsid w:val="00700E25"/>
    <w:rsid w:val="007A5128"/>
    <w:rsid w:val="007E1474"/>
    <w:rsid w:val="008B1A4B"/>
    <w:rsid w:val="00A82202"/>
    <w:rsid w:val="00AA2920"/>
    <w:rsid w:val="00CC745B"/>
    <w:rsid w:val="00E336A8"/>
    <w:rsid w:val="00F357A5"/>
    <w:rsid w:val="00FB6B3A"/>
    <w:rsid w:val="00FC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1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1E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C745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74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1E11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E11E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1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1E0"/>
    <w:rPr>
      <w:sz w:val="18"/>
      <w:szCs w:val="18"/>
    </w:rPr>
  </w:style>
  <w:style w:type="paragraph" w:styleId="a7">
    <w:name w:val="Date"/>
    <w:basedOn w:val="a"/>
    <w:next w:val="a"/>
    <w:link w:val="Char1"/>
    <w:uiPriority w:val="99"/>
    <w:semiHidden/>
    <w:unhideWhenUsed/>
    <w:rsid w:val="00CC745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CC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nxhww@126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</Words>
  <Characters>379</Characters>
  <Application>Microsoft Office Word</Application>
  <DocSecurity>0</DocSecurity>
  <Lines>3</Lines>
  <Paragraphs>1</Paragraphs>
  <ScaleCrop>false</ScaleCrop>
  <Company>微软中国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微软用户</cp:lastModifiedBy>
  <cp:revision>7</cp:revision>
  <dcterms:created xsi:type="dcterms:W3CDTF">2015-12-21T06:11:00Z</dcterms:created>
  <dcterms:modified xsi:type="dcterms:W3CDTF">2015-12-22T02:56:00Z</dcterms:modified>
</cp:coreProperties>
</file>